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BC5">
        <w:rPr>
          <w:rFonts w:ascii="Times New Roman" w:hAnsi="Times New Roman" w:cs="Times New Roman"/>
          <w:b/>
          <w:sz w:val="28"/>
          <w:szCs w:val="28"/>
        </w:rPr>
        <w:t xml:space="preserve">Положение гуманитарно-просветительской конференции 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BC5">
        <w:rPr>
          <w:rFonts w:ascii="Times New Roman" w:hAnsi="Times New Roman" w:cs="Times New Roman"/>
          <w:b/>
          <w:sz w:val="28"/>
          <w:szCs w:val="28"/>
        </w:rPr>
        <w:t>«НАЦИОНАЛЬНАЯ ДУХОВНОСТЬ И НАСЛЕДИЕ КАЗЫБЕК БИ»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BC5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ABEBA97" wp14:editId="5208FA69">
            <wp:simplePos x="0" y="0"/>
            <wp:positionH relativeFrom="margin">
              <wp:posOffset>-342900</wp:posOffset>
            </wp:positionH>
            <wp:positionV relativeFrom="margin">
              <wp:posOffset>914400</wp:posOffset>
            </wp:positionV>
            <wp:extent cx="2314575" cy="2221230"/>
            <wp:effectExtent l="38100" t="38100" r="47625" b="45720"/>
            <wp:wrapSquare wrapText="bothSides"/>
            <wp:docPr id="1" name="Рисунок 1" descr="4316_1356980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316_13569806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7" t="1495" r="11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2123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>
                          <a:lumMod val="100000"/>
                          <a:lumOff val="0"/>
                        </a:srgb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Идея конференции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«Мы – страна, которая дорожит прошлым, уважает настоящее и устремлена в будущее. Реализуя программу «</w:t>
      </w:r>
      <w:proofErr w:type="spellStart"/>
      <w:r w:rsidRPr="003E0B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Рухани</w:t>
      </w:r>
      <w:proofErr w:type="spellEnd"/>
      <w:r w:rsidRPr="003E0B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E0B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жаңғыру</w:t>
      </w:r>
      <w:proofErr w:type="spellEnd"/>
      <w:r w:rsidRPr="003E0B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», мы переосмысливаем и обогащаем нашу историю, культуру, национальную память»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3E0BC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Н.Назарбаев</w:t>
      </w:r>
      <w:proofErr w:type="spellEnd"/>
      <w:r w:rsidRPr="003E0B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0B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Гуманитарно-просветительская конференция «</w:t>
      </w:r>
      <w:r w:rsidRPr="003E0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духовность и наследие </w:t>
      </w:r>
      <w:proofErr w:type="spellStart"/>
      <w:r w:rsidRPr="003E0B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E0BC5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проводится по инициативе ГУ «Отдел образования города Караганды». 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конференции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работе конференции предполагается обсуждение и обмен мнениями по актуальным и интересным вопросам, раскрывающих деятельность великого бия и оратора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 участников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участия в конференции приглашаются учащиеся 7-11 классов и учителя общеобразовательных школ, лицеев и гимназий.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Форма участия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Устное выступление, участие в дискуссиях, публикация в сборнике по итогам конференции.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Тематические направления </w:t>
      </w:r>
    </w:p>
    <w:p w:rsidR="003E0BC5" w:rsidRPr="003E0BC5" w:rsidRDefault="003E0BC5" w:rsidP="003E0BC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Деятельность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би в истории казахской культуры</w:t>
      </w:r>
    </w:p>
    <w:p w:rsidR="003E0BC5" w:rsidRPr="003E0BC5" w:rsidRDefault="003E0BC5" w:rsidP="003E0BC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Значимость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Каздауысты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би в истории государства и права</w:t>
      </w:r>
    </w:p>
    <w:p w:rsidR="003E0BC5" w:rsidRPr="003E0BC5" w:rsidRDefault="003E0BC5" w:rsidP="003E0BC5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Система управления Казахского ханства и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би</w:t>
      </w:r>
    </w:p>
    <w:p w:rsidR="003E0BC5" w:rsidRPr="003E0BC5" w:rsidRDefault="003E0BC5" w:rsidP="003E0BC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Бии – наставники и народные судьи</w:t>
      </w:r>
    </w:p>
    <w:p w:rsidR="003E0BC5" w:rsidRPr="003E0BC5" w:rsidRDefault="003E0BC5" w:rsidP="003E0BC5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Роль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-бия в формировании казахской государственности </w:t>
      </w:r>
      <w:r w:rsidRPr="003E0BC5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и становлении </w:t>
      </w: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единого централизованного государства.</w:t>
      </w:r>
    </w:p>
    <w:p w:rsidR="003E0BC5" w:rsidRPr="003E0BC5" w:rsidRDefault="003E0BC5" w:rsidP="003E0BC5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Философия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биев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мировозрение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духовный мир нации</w:t>
      </w:r>
    </w:p>
    <w:p w:rsidR="003E0BC5" w:rsidRPr="003E0BC5" w:rsidRDefault="003E0BC5" w:rsidP="003E0BC5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Роль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би </w:t>
      </w:r>
      <w:r w:rsidRPr="003E0BC5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в формировании казахской государственности</w:t>
      </w:r>
    </w:p>
    <w:p w:rsidR="003E0BC5" w:rsidRPr="003E0BC5" w:rsidRDefault="003E0BC5" w:rsidP="003E0BC5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Наследие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Казыбек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би и современность (в рамках программы «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Рухани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E0BC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жаңғыру</w:t>
      </w:r>
      <w:proofErr w:type="spellEnd"/>
      <w:r w:rsidRPr="003E0B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»)</w:t>
      </w:r>
    </w:p>
    <w:p w:rsidR="003E0BC5" w:rsidRPr="003E0BC5" w:rsidRDefault="003E0BC5" w:rsidP="003E0B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red"/>
          <w:lang w:eastAsia="ru-RU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Порядок проведения конференции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участия в конференции необходимо представить в организационный комитет (kulmukhanova.roza@mail.ru) в период 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01.11.17г по 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06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.17г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заявку участника по образцу (приложение 1). 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07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.11.17г по 1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8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.11.17г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организационный комитет принимает работы участников в электронном варианте. (kulmukhanova.roza@mail.ru) Статья в </w:t>
      </w:r>
      <w:proofErr w:type="gram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печатном  варианте</w:t>
      </w:r>
      <w:proofErr w:type="gram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объемом не более 3-х печатных страниц (формат А4), с соблюдением правил оформления (приложение 2). представляется в организационный комитет конференции в день секционного заседания.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названии файла необходимо указать название учреждения и фамилию участника. 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одной организации образования принимается не более 3 работ. 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период проведения конференции планируется организация пленарного заседания, работы секций на казахском, русском и английском языках, научные дискуссии. 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Подведение итогов конференции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 участникам конференции вручаются сертификаты. Лучшие доклады на секциях конференции отмечаются дипломами. Материалы выступлений публикуются в сборнике. Сборник в электронном варианте будет размещен на сайте ГУ «Отдел образования города Караганды».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Оргкомитет конференции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BC5">
        <w:rPr>
          <w:rFonts w:ascii="Times New Roman" w:hAnsi="Times New Roman" w:cs="Times New Roman"/>
          <w:sz w:val="28"/>
          <w:szCs w:val="28"/>
        </w:rPr>
        <w:t>Золотарева Я.А.-учитель истории гимназии №38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BC5">
        <w:rPr>
          <w:rFonts w:ascii="Times New Roman" w:hAnsi="Times New Roman" w:cs="Times New Roman"/>
          <w:sz w:val="28"/>
          <w:szCs w:val="28"/>
        </w:rPr>
        <w:t>Нам Т.Н.- учитель английского языка гимназии №38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0BC5">
        <w:rPr>
          <w:rFonts w:ascii="Times New Roman" w:hAnsi="Times New Roman" w:cs="Times New Roman"/>
          <w:sz w:val="28"/>
          <w:szCs w:val="28"/>
        </w:rPr>
        <w:t>Фогельгезамг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В.В.-учитель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ангийского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языка СОШ №85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BC5">
        <w:rPr>
          <w:rFonts w:ascii="Times New Roman" w:hAnsi="Times New Roman" w:cs="Times New Roman"/>
          <w:sz w:val="28"/>
          <w:szCs w:val="28"/>
          <w:lang w:val="kk-KZ"/>
        </w:rPr>
        <w:t>Куштанова Гульнара Хапиятовна, учитель истории ШГ №102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0BC5">
        <w:rPr>
          <w:rFonts w:ascii="Times New Roman" w:hAnsi="Times New Roman" w:cs="Times New Roman"/>
          <w:sz w:val="28"/>
          <w:szCs w:val="28"/>
        </w:rPr>
        <w:t>Сатыбалдина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Гаухар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Бекеновна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, учитель истории СОШ № 33 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Гатаулина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Фатима Евгеньевна, учитель истории ШИ№22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BC5">
        <w:rPr>
          <w:rFonts w:ascii="Times New Roman" w:hAnsi="Times New Roman" w:cs="Times New Roman"/>
          <w:sz w:val="28"/>
          <w:szCs w:val="28"/>
        </w:rPr>
        <w:t>Благодарова Евгения Юрьевна, учитель истории СОШ№ 32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0BC5">
        <w:rPr>
          <w:rFonts w:ascii="Times New Roman" w:hAnsi="Times New Roman" w:cs="Times New Roman"/>
          <w:sz w:val="28"/>
          <w:szCs w:val="28"/>
        </w:rPr>
        <w:t>Тарыбаева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Асем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Кайрат</w:t>
      </w:r>
      <w:proofErr w:type="spellEnd"/>
      <w:r w:rsidRPr="003E0BC5"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ызы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>, учитель истории СОШ № 58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0BC5">
        <w:rPr>
          <w:rFonts w:ascii="Times New Roman" w:hAnsi="Times New Roman" w:cs="Times New Roman"/>
          <w:sz w:val="28"/>
          <w:szCs w:val="28"/>
        </w:rPr>
        <w:t>Утжанов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Досжан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Нуржанович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>, учитель истории гимназии №92</w:t>
      </w:r>
    </w:p>
    <w:p w:rsidR="003E0BC5" w:rsidRPr="003E0BC5" w:rsidRDefault="003E0BC5" w:rsidP="003E0BC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Маратова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Алуа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BC5">
        <w:rPr>
          <w:rFonts w:ascii="Times New Roman" w:hAnsi="Times New Roman" w:cs="Times New Roman"/>
          <w:sz w:val="28"/>
          <w:szCs w:val="28"/>
        </w:rPr>
        <w:t>Ермахановна</w:t>
      </w:r>
      <w:proofErr w:type="spellEnd"/>
      <w:r w:rsidRPr="003E0BC5">
        <w:rPr>
          <w:rFonts w:ascii="Times New Roman" w:hAnsi="Times New Roman" w:cs="Times New Roman"/>
          <w:sz w:val="28"/>
          <w:szCs w:val="28"/>
        </w:rPr>
        <w:t>, учитель истории гимназии №93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Координатор оргкомитета: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Кулмуханова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Роза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Жаскеновна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методист истории </w:t>
      </w:r>
      <w:proofErr w:type="gram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географии</w:t>
      </w:r>
      <w:proofErr w:type="gram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Методического кабинета ГУ «Отдел образования города Караганды». Контактный телефон: 34-36-70,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0BC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BC5">
        <w:rPr>
          <w:rFonts w:ascii="Times New Roman" w:hAnsi="Times New Roman" w:cs="Times New Roman"/>
          <w:b/>
          <w:sz w:val="28"/>
          <w:szCs w:val="28"/>
        </w:rPr>
        <w:lastRenderedPageBreak/>
        <w:t>Заявка на участие в конференции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E0BC5">
        <w:rPr>
          <w:rFonts w:ascii="Times New Roman" w:hAnsi="Times New Roman" w:cs="Times New Roman"/>
          <w:b/>
          <w:sz w:val="28"/>
          <w:szCs w:val="28"/>
        </w:rPr>
        <w:t xml:space="preserve">«Национальная духовность и наследие </w:t>
      </w:r>
      <w:proofErr w:type="spellStart"/>
      <w:r w:rsidRPr="003E0BC5">
        <w:rPr>
          <w:rFonts w:ascii="Times New Roman" w:hAnsi="Times New Roman" w:cs="Times New Roman"/>
          <w:b/>
          <w:sz w:val="28"/>
          <w:szCs w:val="28"/>
        </w:rPr>
        <w:t>Казыбек</w:t>
      </w:r>
      <w:proofErr w:type="spellEnd"/>
      <w:r w:rsidRPr="003E0BC5">
        <w:rPr>
          <w:rFonts w:ascii="Times New Roman" w:hAnsi="Times New Roman" w:cs="Times New Roman"/>
          <w:b/>
          <w:sz w:val="28"/>
          <w:szCs w:val="28"/>
        </w:rPr>
        <w:t xml:space="preserve"> би»</w:t>
      </w:r>
    </w:p>
    <w:bookmarkEnd w:id="0"/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"/>
        <w:gridCol w:w="2244"/>
        <w:gridCol w:w="6033"/>
      </w:tblGrid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ФИО автора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Тема статьи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Необходимые технические средства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C5" w:rsidRPr="003E0BC5" w:rsidTr="00EC7DDC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5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BC5" w:rsidRPr="003E0BC5" w:rsidRDefault="003E0BC5" w:rsidP="003E0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0BC5">
        <w:rPr>
          <w:rFonts w:ascii="Times New Roman" w:hAnsi="Times New Roman" w:cs="Times New Roman"/>
          <w:b/>
          <w:sz w:val="28"/>
          <w:szCs w:val="28"/>
        </w:rPr>
        <w:t>Директор _______________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0BC5">
        <w:rPr>
          <w:rFonts w:ascii="Times New Roman" w:hAnsi="Times New Roman" w:cs="Times New Roman"/>
          <w:b/>
          <w:sz w:val="28"/>
          <w:szCs w:val="28"/>
        </w:rPr>
        <w:t>М.п</w:t>
      </w:r>
      <w:proofErr w:type="spellEnd"/>
      <w:r w:rsidRPr="003E0BC5">
        <w:rPr>
          <w:rFonts w:ascii="Times New Roman" w:hAnsi="Times New Roman" w:cs="Times New Roman"/>
          <w:b/>
          <w:sz w:val="28"/>
          <w:szCs w:val="28"/>
        </w:rPr>
        <w:t>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E0BC5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BC5">
        <w:rPr>
          <w:rFonts w:ascii="Times New Roman" w:hAnsi="Times New Roman" w:cs="Times New Roman"/>
          <w:b/>
          <w:sz w:val="28"/>
          <w:szCs w:val="28"/>
        </w:rPr>
        <w:t>Параметры оформления работы</w:t>
      </w:r>
    </w:p>
    <w:p w:rsidR="003E0BC5" w:rsidRPr="003E0BC5" w:rsidRDefault="003E0BC5" w:rsidP="003E0B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8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E0BC5" w:rsidRPr="003E0BC5" w:rsidRDefault="003E0BC5" w:rsidP="003E0BC5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8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Шрифт и междустрочный интервал: 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шрифт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Тimes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 </w:t>
      </w:r>
      <w:proofErr w:type="spellStart"/>
      <w:proofErr w:type="gram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E0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полуторный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E0BC5" w:rsidRPr="003E0BC5" w:rsidRDefault="003E0BC5" w:rsidP="003E0BC5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8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Поля страницы: </w:t>
      </w:r>
      <w:r w:rsidRPr="003E0B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левое 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- 3 см, </w:t>
      </w:r>
      <w:r w:rsidRPr="003E0B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правое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 1 см, </w:t>
      </w:r>
      <w:r w:rsidRPr="003E0B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нижнее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-2 см, </w:t>
      </w:r>
      <w:r w:rsidRPr="003E0B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верхнее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 см.</w:t>
      </w:r>
    </w:p>
    <w:p w:rsidR="003E0BC5" w:rsidRPr="003E0BC5" w:rsidRDefault="003E0BC5" w:rsidP="003E0BC5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Таблицы, схемы, рисунки должны иметь название и быть набраны в среде </w:t>
      </w:r>
      <w:proofErr w:type="spellStart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Windows</w:t>
      </w:r>
      <w:proofErr w:type="spellEnd"/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Текст в таблицах – 12 пт.</w:t>
      </w:r>
    </w:p>
    <w:p w:rsidR="003E0BC5" w:rsidRPr="003E0BC5" w:rsidRDefault="003E0BC5" w:rsidP="003E0BC5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Отступ красной строки: 1 см. На следующей строке печатается название доклада, вверху, по центру ПРОПИСНЫМИ БУКВАМИ (</w:t>
      </w:r>
      <w:r w:rsidRPr="003E0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ЖИРНЫМ ШРИФТОМ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Под названием доклада по центру строчными буквами (</w:t>
      </w:r>
      <w:r w:rsidRPr="003E0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жирным шрифтом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ФИО автора. Ниже полное название организации образования </w:t>
      </w:r>
      <w:r w:rsidRPr="003E0B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(жир</w:t>
      </w:r>
      <w:r w:rsidRPr="003E0B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ным шрифтом</w:t>
      </w: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3E0BC5" w:rsidRPr="003E0BC5" w:rsidRDefault="003E0BC5" w:rsidP="003E0BC5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Через один интервал после абзацного отступа непосредственно текст статьи.</w:t>
      </w:r>
    </w:p>
    <w:p w:rsidR="003E0BC5" w:rsidRPr="003E0BC5" w:rsidRDefault="003E0BC5" w:rsidP="003E0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0BC5" w:rsidRPr="003E0BC5" w:rsidRDefault="003E0BC5" w:rsidP="003E0BC5">
      <w:pPr>
        <w:spacing w:after="200" w:line="276" w:lineRule="auto"/>
      </w:pPr>
    </w:p>
    <w:p w:rsidR="00621FA7" w:rsidRDefault="00A767C8"/>
    <w:sectPr w:rsidR="00621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C71"/>
    <w:multiLevelType w:val="hybridMultilevel"/>
    <w:tmpl w:val="C484AD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6538AC"/>
    <w:multiLevelType w:val="hybridMultilevel"/>
    <w:tmpl w:val="0EF2B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15993"/>
    <w:multiLevelType w:val="hybridMultilevel"/>
    <w:tmpl w:val="3C8877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4FF"/>
    <w:rsid w:val="003E0BC5"/>
    <w:rsid w:val="007A44FF"/>
    <w:rsid w:val="007F1635"/>
    <w:rsid w:val="00A767C8"/>
    <w:rsid w:val="00B7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9CE63-7B60-45AC-81AD-F4713DBE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BC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2018-01-12T06:47:00Z</dcterms:created>
  <dcterms:modified xsi:type="dcterms:W3CDTF">2018-01-12T08:07:00Z</dcterms:modified>
</cp:coreProperties>
</file>